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A" w:rsidRDefault="00D4030A" w:rsidP="00D4030A">
      <w:pPr>
        <w:pStyle w:val="Default"/>
      </w:pPr>
    </w:p>
    <w:p w:rsidR="00D4030A" w:rsidRDefault="00D4030A" w:rsidP="00CF0142">
      <w:pPr>
        <w:pStyle w:val="Default"/>
        <w:jc w:val="both"/>
        <w:rPr>
          <w:sz w:val="36"/>
          <w:szCs w:val="36"/>
        </w:rPr>
      </w:pPr>
      <w:r>
        <w:t xml:space="preserve"> </w:t>
      </w:r>
      <w:r>
        <w:rPr>
          <w:b/>
          <w:bCs/>
          <w:sz w:val="36"/>
          <w:szCs w:val="36"/>
        </w:rPr>
        <w:t xml:space="preserve">Taking WMG Modules at Eastern Mediterranean University </w:t>
      </w:r>
    </w:p>
    <w:p w:rsidR="00D4030A" w:rsidRDefault="008F56C2" w:rsidP="00CF0142">
      <w:pPr>
        <w:pStyle w:val="Default"/>
        <w:jc w:val="both"/>
        <w:rPr>
          <w:sz w:val="36"/>
          <w:szCs w:val="36"/>
        </w:rPr>
      </w:pPr>
      <w:r>
        <w:rPr>
          <w:b/>
          <w:bCs/>
          <w:sz w:val="36"/>
          <w:szCs w:val="36"/>
        </w:rPr>
        <w:t xml:space="preserve"> </w:t>
      </w:r>
      <w:r w:rsidR="00D4030A">
        <w:rPr>
          <w:b/>
          <w:bCs/>
          <w:sz w:val="36"/>
          <w:szCs w:val="36"/>
        </w:rPr>
        <w:t>201</w:t>
      </w:r>
      <w:r>
        <w:rPr>
          <w:b/>
          <w:bCs/>
          <w:sz w:val="36"/>
          <w:szCs w:val="36"/>
        </w:rPr>
        <w:t>7</w:t>
      </w:r>
      <w:r w:rsidR="00D4030A">
        <w:rPr>
          <w:b/>
          <w:bCs/>
          <w:sz w:val="36"/>
          <w:szCs w:val="36"/>
        </w:rPr>
        <w:t>-201</w:t>
      </w:r>
      <w:r>
        <w:rPr>
          <w:b/>
          <w:bCs/>
          <w:sz w:val="36"/>
          <w:szCs w:val="36"/>
        </w:rPr>
        <w:t>8</w:t>
      </w:r>
      <w:r w:rsidR="00D4030A">
        <w:rPr>
          <w:b/>
          <w:bCs/>
          <w:sz w:val="36"/>
          <w:szCs w:val="36"/>
        </w:rPr>
        <w:t xml:space="preserve"> </w:t>
      </w:r>
    </w:p>
    <w:p w:rsidR="00D4030A" w:rsidRDefault="00D4030A" w:rsidP="00CF0142">
      <w:pPr>
        <w:pStyle w:val="Default"/>
        <w:jc w:val="both"/>
        <w:rPr>
          <w:sz w:val="23"/>
          <w:szCs w:val="23"/>
        </w:rPr>
      </w:pPr>
      <w:r>
        <w:rPr>
          <w:b/>
          <w:bCs/>
          <w:sz w:val="23"/>
          <w:szCs w:val="23"/>
        </w:rPr>
        <w:t xml:space="preserve">Overview </w:t>
      </w:r>
    </w:p>
    <w:p w:rsidR="00D4030A" w:rsidRDefault="00D4030A" w:rsidP="00CF0142">
      <w:pPr>
        <w:pStyle w:val="Default"/>
        <w:jc w:val="both"/>
        <w:rPr>
          <w:sz w:val="23"/>
          <w:szCs w:val="23"/>
        </w:rPr>
      </w:pPr>
      <w:r>
        <w:rPr>
          <w:sz w:val="23"/>
          <w:szCs w:val="23"/>
        </w:rPr>
        <w:t xml:space="preserve">Eastern Mediterranean University runs full-time University of Warwick WMG MSc Programmes in: </w:t>
      </w:r>
    </w:p>
    <w:p w:rsidR="00D4030A" w:rsidRDefault="00D4030A" w:rsidP="00CF0142">
      <w:pPr>
        <w:pStyle w:val="Default"/>
        <w:spacing w:after="68"/>
        <w:jc w:val="both"/>
        <w:rPr>
          <w:sz w:val="23"/>
          <w:szCs w:val="23"/>
        </w:rPr>
      </w:pPr>
      <w:r>
        <w:rPr>
          <w:rFonts w:ascii="Courier New" w:hAnsi="Courier New" w:cs="Courier New"/>
          <w:sz w:val="23"/>
          <w:szCs w:val="23"/>
        </w:rPr>
        <w:t xml:space="preserve">o </w:t>
      </w:r>
      <w:r>
        <w:rPr>
          <w:b/>
          <w:bCs/>
          <w:sz w:val="23"/>
          <w:szCs w:val="23"/>
        </w:rPr>
        <w:t xml:space="preserve">Engineering Business Management </w:t>
      </w:r>
    </w:p>
    <w:p w:rsidR="00D4030A" w:rsidRDefault="00D4030A" w:rsidP="00CF0142">
      <w:pPr>
        <w:pStyle w:val="Default"/>
        <w:jc w:val="both"/>
        <w:rPr>
          <w:sz w:val="23"/>
          <w:szCs w:val="23"/>
        </w:rPr>
      </w:pPr>
      <w:r>
        <w:rPr>
          <w:rFonts w:ascii="Courier New" w:hAnsi="Courier New" w:cs="Courier New"/>
          <w:sz w:val="23"/>
          <w:szCs w:val="23"/>
        </w:rPr>
        <w:t xml:space="preserve">o </w:t>
      </w:r>
      <w:r>
        <w:rPr>
          <w:b/>
          <w:bCs/>
          <w:sz w:val="23"/>
          <w:szCs w:val="23"/>
        </w:rPr>
        <w:t xml:space="preserve">Supply Chain and Logistics Management </w:t>
      </w:r>
    </w:p>
    <w:p w:rsidR="00D4030A" w:rsidRDefault="00D4030A" w:rsidP="00CF0142">
      <w:pPr>
        <w:pStyle w:val="Default"/>
        <w:jc w:val="both"/>
        <w:rPr>
          <w:sz w:val="23"/>
          <w:szCs w:val="23"/>
        </w:rPr>
      </w:pPr>
    </w:p>
    <w:p w:rsidR="00D4030A" w:rsidRDefault="00D4030A" w:rsidP="00CF0142">
      <w:pPr>
        <w:pStyle w:val="Default"/>
        <w:jc w:val="both"/>
        <w:rPr>
          <w:sz w:val="23"/>
          <w:szCs w:val="23"/>
        </w:rPr>
      </w:pPr>
      <w:r>
        <w:rPr>
          <w:sz w:val="23"/>
          <w:szCs w:val="23"/>
        </w:rPr>
        <w:t xml:space="preserve">All modules are run on a Monday-Friday intensive basis. </w:t>
      </w:r>
    </w:p>
    <w:p w:rsidR="00D4030A" w:rsidRDefault="00D4030A" w:rsidP="00CF0142">
      <w:pPr>
        <w:pStyle w:val="Default"/>
        <w:jc w:val="both"/>
        <w:rPr>
          <w:sz w:val="23"/>
          <w:szCs w:val="23"/>
        </w:rPr>
      </w:pPr>
      <w:r>
        <w:rPr>
          <w:sz w:val="23"/>
          <w:szCs w:val="23"/>
        </w:rPr>
        <w:t xml:space="preserve">We are more than happy to welcome guest students from other WMG centres. </w:t>
      </w:r>
    </w:p>
    <w:p w:rsidR="00D4030A" w:rsidRDefault="00D4030A" w:rsidP="00CF0142">
      <w:pPr>
        <w:pStyle w:val="Default"/>
        <w:jc w:val="both"/>
        <w:rPr>
          <w:sz w:val="23"/>
          <w:szCs w:val="23"/>
        </w:rPr>
      </w:pPr>
      <w:r>
        <w:rPr>
          <w:b/>
          <w:bCs/>
          <w:sz w:val="23"/>
          <w:szCs w:val="23"/>
        </w:rPr>
        <w:t xml:space="preserve">Centre Location </w:t>
      </w:r>
    </w:p>
    <w:p w:rsidR="00D4030A" w:rsidRDefault="00D4030A" w:rsidP="00CF0142">
      <w:pPr>
        <w:pStyle w:val="Default"/>
        <w:jc w:val="both"/>
        <w:rPr>
          <w:sz w:val="23"/>
          <w:szCs w:val="23"/>
        </w:rPr>
      </w:pPr>
      <w:r>
        <w:rPr>
          <w:sz w:val="23"/>
          <w:szCs w:val="23"/>
        </w:rPr>
        <w:t xml:space="preserve">Eastern Mediterranean University is situated in Famagusta, Northern Cyprus. </w:t>
      </w:r>
    </w:p>
    <w:p w:rsidR="00D4030A" w:rsidRDefault="00D4030A" w:rsidP="00CF0142">
      <w:pPr>
        <w:pStyle w:val="Default"/>
        <w:jc w:val="both"/>
        <w:rPr>
          <w:sz w:val="23"/>
          <w:szCs w:val="23"/>
        </w:rPr>
      </w:pPr>
      <w:r>
        <w:rPr>
          <w:b/>
          <w:bCs/>
          <w:sz w:val="23"/>
          <w:szCs w:val="23"/>
        </w:rPr>
        <w:t xml:space="preserve">Getting to Eastern Mediterranean University </w:t>
      </w:r>
    </w:p>
    <w:p w:rsidR="00D4030A" w:rsidRDefault="00D4030A" w:rsidP="00CF0142">
      <w:pPr>
        <w:pStyle w:val="Default"/>
        <w:spacing w:after="66"/>
        <w:jc w:val="both"/>
        <w:rPr>
          <w:sz w:val="23"/>
          <w:szCs w:val="23"/>
        </w:rPr>
      </w:pPr>
      <w:r>
        <w:rPr>
          <w:sz w:val="23"/>
          <w:szCs w:val="23"/>
        </w:rPr>
        <w:t xml:space="preserve">1) From the Far East (Hong Kong, Malaysia, Thailand etc.), the best way is to take a connecting flight from Istanbul airport in Turkey to Lefkosa-Ercan airport in Northern Cyprus. The trip can be booked all the way through on </w:t>
      </w:r>
      <w:r>
        <w:rPr>
          <w:b/>
          <w:bCs/>
          <w:sz w:val="23"/>
          <w:szCs w:val="23"/>
        </w:rPr>
        <w:t xml:space="preserve">Turkish Airlines. </w:t>
      </w:r>
    </w:p>
    <w:p w:rsidR="00D4030A" w:rsidRDefault="00D4030A" w:rsidP="00CF0142">
      <w:pPr>
        <w:pStyle w:val="Default"/>
        <w:jc w:val="both"/>
        <w:rPr>
          <w:sz w:val="23"/>
          <w:szCs w:val="23"/>
        </w:rPr>
      </w:pPr>
      <w:r>
        <w:rPr>
          <w:sz w:val="23"/>
          <w:szCs w:val="23"/>
        </w:rPr>
        <w:t xml:space="preserve">2) Turkish airlines also fly from London, Birmingham, Manchester and Edinburgh in the UK. </w:t>
      </w:r>
    </w:p>
    <w:p w:rsidR="00D4030A" w:rsidRDefault="00D4030A" w:rsidP="00CF0142">
      <w:pPr>
        <w:pStyle w:val="Default"/>
        <w:jc w:val="both"/>
        <w:rPr>
          <w:sz w:val="23"/>
          <w:szCs w:val="23"/>
        </w:rPr>
      </w:pPr>
    </w:p>
    <w:p w:rsidR="00D4030A" w:rsidRDefault="00D4030A" w:rsidP="00CF0142">
      <w:pPr>
        <w:pStyle w:val="Default"/>
        <w:jc w:val="both"/>
        <w:rPr>
          <w:sz w:val="23"/>
          <w:szCs w:val="23"/>
        </w:rPr>
      </w:pPr>
      <w:r>
        <w:rPr>
          <w:b/>
          <w:bCs/>
          <w:sz w:val="23"/>
          <w:szCs w:val="23"/>
        </w:rPr>
        <w:t xml:space="preserve">Airport Transfers </w:t>
      </w:r>
    </w:p>
    <w:p w:rsidR="00D4030A" w:rsidRDefault="00D4030A" w:rsidP="00CF0142">
      <w:pPr>
        <w:pStyle w:val="Default"/>
        <w:jc w:val="both"/>
        <w:rPr>
          <w:sz w:val="23"/>
          <w:szCs w:val="23"/>
        </w:rPr>
      </w:pPr>
      <w:r>
        <w:rPr>
          <w:sz w:val="23"/>
          <w:szCs w:val="23"/>
        </w:rPr>
        <w:t xml:space="preserve">EMU can make arrangements for visiting students to be picked up from Ercan airport. </w:t>
      </w:r>
    </w:p>
    <w:p w:rsidR="00D4030A" w:rsidRDefault="00D4030A" w:rsidP="00CF0142">
      <w:pPr>
        <w:pStyle w:val="Default"/>
        <w:jc w:val="both"/>
        <w:rPr>
          <w:sz w:val="23"/>
          <w:szCs w:val="23"/>
        </w:rPr>
      </w:pPr>
      <w:r>
        <w:rPr>
          <w:b/>
          <w:bCs/>
          <w:sz w:val="23"/>
          <w:szCs w:val="23"/>
        </w:rPr>
        <w:t xml:space="preserve">Visas </w:t>
      </w:r>
    </w:p>
    <w:p w:rsidR="00D4030A" w:rsidRDefault="00D4030A" w:rsidP="00CF0142">
      <w:pPr>
        <w:pStyle w:val="Default"/>
        <w:jc w:val="both"/>
        <w:rPr>
          <w:sz w:val="23"/>
          <w:szCs w:val="23"/>
        </w:rPr>
      </w:pPr>
      <w:r>
        <w:rPr>
          <w:sz w:val="23"/>
          <w:szCs w:val="23"/>
        </w:rPr>
        <w:t xml:space="preserve">No visas are required for entry to Northern Cyprus; depending on the passport involved, transit visas through Turkey may be required; students are advised to check with the local Turkish embassy and Turkish airlines offices. </w:t>
      </w:r>
    </w:p>
    <w:p w:rsidR="00D4030A" w:rsidRDefault="00D4030A" w:rsidP="00CF0142">
      <w:pPr>
        <w:pStyle w:val="Default"/>
        <w:jc w:val="both"/>
        <w:rPr>
          <w:sz w:val="23"/>
          <w:szCs w:val="23"/>
        </w:rPr>
      </w:pPr>
      <w:r>
        <w:rPr>
          <w:b/>
          <w:bCs/>
          <w:sz w:val="23"/>
          <w:szCs w:val="23"/>
        </w:rPr>
        <w:t xml:space="preserve">Accommodation </w:t>
      </w:r>
    </w:p>
    <w:p w:rsidR="00D4030A" w:rsidRDefault="00D4030A" w:rsidP="00CF0142">
      <w:pPr>
        <w:pStyle w:val="Default"/>
        <w:spacing w:after="65"/>
        <w:jc w:val="both"/>
        <w:rPr>
          <w:sz w:val="23"/>
          <w:szCs w:val="23"/>
        </w:rPr>
      </w:pPr>
      <w:r>
        <w:rPr>
          <w:sz w:val="23"/>
          <w:szCs w:val="23"/>
        </w:rPr>
        <w:t xml:space="preserve">1) EMU has a guest house with limited availability; rooms can be provided free of charge but early booking is strongly advised. The guest house is within walking distance of the classrooms. </w:t>
      </w:r>
    </w:p>
    <w:p w:rsidR="00D4030A" w:rsidRDefault="00D4030A" w:rsidP="00CF0142">
      <w:pPr>
        <w:pStyle w:val="Default"/>
        <w:jc w:val="both"/>
        <w:rPr>
          <w:sz w:val="23"/>
          <w:szCs w:val="23"/>
        </w:rPr>
      </w:pPr>
      <w:r>
        <w:rPr>
          <w:sz w:val="23"/>
          <w:szCs w:val="23"/>
        </w:rPr>
        <w:t xml:space="preserve">2) Hotel accommodation outside the university can also be booked by our university at request, and would cost approximately 75-100 USD per night </w:t>
      </w:r>
    </w:p>
    <w:p w:rsidR="00D4030A" w:rsidRDefault="00D4030A" w:rsidP="00CF0142">
      <w:pPr>
        <w:pStyle w:val="Default"/>
        <w:jc w:val="both"/>
        <w:rPr>
          <w:sz w:val="23"/>
          <w:szCs w:val="23"/>
        </w:rPr>
      </w:pPr>
    </w:p>
    <w:p w:rsidR="00D4030A" w:rsidRDefault="00D4030A" w:rsidP="00CF0142">
      <w:pPr>
        <w:pStyle w:val="Default"/>
        <w:pageBreakBefore/>
        <w:jc w:val="both"/>
        <w:rPr>
          <w:sz w:val="23"/>
          <w:szCs w:val="23"/>
        </w:rPr>
      </w:pPr>
      <w:r>
        <w:rPr>
          <w:b/>
          <w:bCs/>
          <w:sz w:val="23"/>
          <w:szCs w:val="23"/>
        </w:rPr>
        <w:lastRenderedPageBreak/>
        <w:t xml:space="preserve">Applications </w:t>
      </w:r>
    </w:p>
    <w:p w:rsidR="00D4030A" w:rsidRDefault="00D4030A" w:rsidP="00CF0142">
      <w:pPr>
        <w:pStyle w:val="Default"/>
        <w:jc w:val="both"/>
        <w:rPr>
          <w:sz w:val="23"/>
          <w:szCs w:val="23"/>
        </w:rPr>
      </w:pPr>
      <w:r>
        <w:rPr>
          <w:sz w:val="23"/>
          <w:szCs w:val="23"/>
        </w:rPr>
        <w:t xml:space="preserve">Please write to the programme </w:t>
      </w:r>
      <w:r w:rsidRPr="00397A9B">
        <w:rPr>
          <w:sz w:val="23"/>
          <w:szCs w:val="23"/>
        </w:rPr>
        <w:t xml:space="preserve">manager, </w:t>
      </w:r>
      <w:r w:rsidR="008F56C2" w:rsidRPr="00397A9B">
        <w:rPr>
          <w:sz w:val="23"/>
          <w:szCs w:val="23"/>
        </w:rPr>
        <w:t xml:space="preserve">Ms. Bakiye Yalinc </w:t>
      </w:r>
      <w:r w:rsidRPr="00397A9B">
        <w:rPr>
          <w:sz w:val="23"/>
          <w:szCs w:val="23"/>
        </w:rPr>
        <w:t>at</w:t>
      </w:r>
      <w:r>
        <w:rPr>
          <w:sz w:val="23"/>
          <w:szCs w:val="23"/>
        </w:rPr>
        <w:t xml:space="preserve"> warwick.emu@emu.edu.tr </w:t>
      </w:r>
    </w:p>
    <w:p w:rsidR="00D4030A" w:rsidRDefault="00D4030A" w:rsidP="00CF0142">
      <w:pPr>
        <w:pStyle w:val="Default"/>
        <w:jc w:val="both"/>
        <w:rPr>
          <w:sz w:val="23"/>
          <w:szCs w:val="23"/>
        </w:rPr>
      </w:pPr>
      <w:r>
        <w:rPr>
          <w:b/>
          <w:bCs/>
          <w:sz w:val="23"/>
          <w:szCs w:val="23"/>
        </w:rPr>
        <w:t xml:space="preserve">Information about EMU </w:t>
      </w:r>
    </w:p>
    <w:p w:rsidR="00D4030A" w:rsidRPr="00397A9B" w:rsidRDefault="00D4030A" w:rsidP="00CF0142">
      <w:pPr>
        <w:pStyle w:val="Default"/>
        <w:jc w:val="both"/>
        <w:rPr>
          <w:sz w:val="23"/>
          <w:szCs w:val="23"/>
        </w:rPr>
      </w:pPr>
      <w:r>
        <w:rPr>
          <w:sz w:val="23"/>
          <w:szCs w:val="23"/>
        </w:rPr>
        <w:t>See</w:t>
      </w:r>
      <w:r w:rsidRPr="00397A9B">
        <w:rPr>
          <w:sz w:val="23"/>
          <w:szCs w:val="23"/>
        </w:rPr>
        <w:t>: ww</w:t>
      </w:r>
      <w:r w:rsidR="008F56C2" w:rsidRPr="00397A9B">
        <w:rPr>
          <w:sz w:val="23"/>
          <w:szCs w:val="23"/>
        </w:rPr>
        <w:t>1</w:t>
      </w:r>
      <w:r w:rsidRPr="00397A9B">
        <w:rPr>
          <w:sz w:val="23"/>
          <w:szCs w:val="23"/>
        </w:rPr>
        <w:t xml:space="preserve">.emu.edu.tr (EMU home page) </w:t>
      </w:r>
    </w:p>
    <w:p w:rsidR="00D4030A" w:rsidRDefault="00D4030A" w:rsidP="00CF0142">
      <w:pPr>
        <w:pStyle w:val="Default"/>
        <w:jc w:val="both"/>
        <w:rPr>
          <w:sz w:val="23"/>
          <w:szCs w:val="23"/>
        </w:rPr>
      </w:pPr>
      <w:r w:rsidRPr="00397A9B">
        <w:rPr>
          <w:sz w:val="23"/>
          <w:szCs w:val="23"/>
        </w:rPr>
        <w:t>http://i</w:t>
      </w:r>
      <w:r w:rsidR="008F56C2" w:rsidRPr="00397A9B">
        <w:rPr>
          <w:sz w:val="23"/>
          <w:szCs w:val="23"/>
        </w:rPr>
        <w:t>o</w:t>
      </w:r>
      <w:r w:rsidRPr="00397A9B">
        <w:rPr>
          <w:sz w:val="23"/>
          <w:szCs w:val="23"/>
        </w:rPr>
        <w:t>.emu.edu</w:t>
      </w:r>
      <w:r>
        <w:rPr>
          <w:sz w:val="23"/>
          <w:szCs w:val="23"/>
        </w:rPr>
        <w:t xml:space="preserve">.tr (EMU International Office) </w:t>
      </w:r>
    </w:p>
    <w:p w:rsidR="00D4030A" w:rsidRDefault="00D4030A" w:rsidP="00CF0142">
      <w:pPr>
        <w:pStyle w:val="Default"/>
        <w:jc w:val="both"/>
        <w:rPr>
          <w:sz w:val="23"/>
          <w:szCs w:val="23"/>
        </w:rPr>
      </w:pPr>
      <w:r>
        <w:rPr>
          <w:sz w:val="23"/>
          <w:szCs w:val="23"/>
        </w:rPr>
        <w:t xml:space="preserve">warwick.emu.edu.tr (EMU WMG Site) </w:t>
      </w:r>
    </w:p>
    <w:p w:rsidR="00D4030A" w:rsidRDefault="00D4030A" w:rsidP="00CF0142">
      <w:pPr>
        <w:pStyle w:val="Default"/>
        <w:jc w:val="both"/>
        <w:rPr>
          <w:sz w:val="23"/>
          <w:szCs w:val="23"/>
        </w:rPr>
      </w:pPr>
      <w:r>
        <w:rPr>
          <w:b/>
          <w:bCs/>
          <w:sz w:val="23"/>
          <w:szCs w:val="23"/>
        </w:rPr>
        <w:t xml:space="preserve">Facilities </w:t>
      </w:r>
    </w:p>
    <w:p w:rsidR="00D4030A" w:rsidRDefault="00D4030A" w:rsidP="00CF0142">
      <w:pPr>
        <w:pStyle w:val="Default"/>
        <w:jc w:val="both"/>
        <w:rPr>
          <w:sz w:val="23"/>
          <w:szCs w:val="23"/>
        </w:rPr>
      </w:pPr>
      <w:r>
        <w:rPr>
          <w:sz w:val="23"/>
          <w:szCs w:val="23"/>
        </w:rPr>
        <w:t xml:space="preserve">Wireless internet is available in the dormitory, and the university is well-served with computer labs. There is also a health centre, sports centre, and well-resourced library that students can be provided with access to. </w:t>
      </w:r>
    </w:p>
    <w:p w:rsidR="00D4030A" w:rsidRDefault="00D4030A" w:rsidP="00CF0142">
      <w:pPr>
        <w:pStyle w:val="Default"/>
        <w:jc w:val="both"/>
        <w:rPr>
          <w:sz w:val="23"/>
          <w:szCs w:val="23"/>
        </w:rPr>
      </w:pPr>
      <w:r>
        <w:rPr>
          <w:b/>
          <w:bCs/>
          <w:sz w:val="23"/>
          <w:szCs w:val="23"/>
        </w:rPr>
        <w:t xml:space="preserve">Support </w:t>
      </w:r>
    </w:p>
    <w:p w:rsidR="00D4030A" w:rsidRDefault="00D4030A" w:rsidP="00CF0142">
      <w:pPr>
        <w:pStyle w:val="Default"/>
        <w:jc w:val="both"/>
        <w:rPr>
          <w:sz w:val="23"/>
          <w:szCs w:val="23"/>
        </w:rPr>
      </w:pPr>
      <w:r>
        <w:rPr>
          <w:sz w:val="23"/>
          <w:szCs w:val="23"/>
        </w:rPr>
        <w:t xml:space="preserve">Prior to the module all required information, including timetable and background reading will be sent to guest students. </w:t>
      </w:r>
    </w:p>
    <w:p w:rsidR="00D4030A" w:rsidRDefault="00D4030A" w:rsidP="00CF0142">
      <w:pPr>
        <w:pStyle w:val="Default"/>
        <w:jc w:val="both"/>
        <w:rPr>
          <w:sz w:val="23"/>
          <w:szCs w:val="23"/>
        </w:rPr>
      </w:pPr>
      <w:r>
        <w:rPr>
          <w:b/>
          <w:bCs/>
          <w:sz w:val="23"/>
          <w:szCs w:val="23"/>
        </w:rPr>
        <w:t xml:space="preserve">Further Information </w:t>
      </w:r>
    </w:p>
    <w:p w:rsidR="00D4030A" w:rsidRDefault="00D4030A" w:rsidP="00CF0142">
      <w:pPr>
        <w:pStyle w:val="Default"/>
        <w:jc w:val="both"/>
        <w:rPr>
          <w:sz w:val="23"/>
          <w:szCs w:val="23"/>
        </w:rPr>
      </w:pPr>
      <w:r>
        <w:rPr>
          <w:sz w:val="23"/>
          <w:szCs w:val="23"/>
        </w:rPr>
        <w:t xml:space="preserve">Visiting students may wish to consider: </w:t>
      </w:r>
    </w:p>
    <w:p w:rsidR="00D4030A" w:rsidRDefault="00D4030A" w:rsidP="00CF0142">
      <w:pPr>
        <w:pStyle w:val="Default"/>
        <w:spacing w:after="61"/>
        <w:jc w:val="both"/>
        <w:rPr>
          <w:sz w:val="22"/>
          <w:szCs w:val="22"/>
        </w:rPr>
      </w:pPr>
      <w:r>
        <w:rPr>
          <w:sz w:val="23"/>
          <w:szCs w:val="23"/>
        </w:rPr>
        <w:t xml:space="preserve">1) Staying in Northern Cyprus a little longer to </w:t>
      </w:r>
      <w:r>
        <w:rPr>
          <w:sz w:val="22"/>
          <w:szCs w:val="22"/>
        </w:rPr>
        <w:t xml:space="preserve">take advantage of the environment, climate and cultural wealth of our island. In this case, please contact us for further advice. </w:t>
      </w:r>
    </w:p>
    <w:p w:rsidR="00D4030A" w:rsidRDefault="00D4030A" w:rsidP="00CF0142">
      <w:pPr>
        <w:pStyle w:val="Default"/>
        <w:spacing w:after="61"/>
        <w:jc w:val="both"/>
        <w:rPr>
          <w:sz w:val="22"/>
          <w:szCs w:val="22"/>
        </w:rPr>
      </w:pPr>
      <w:r>
        <w:rPr>
          <w:sz w:val="23"/>
          <w:szCs w:val="23"/>
        </w:rPr>
        <w:t xml:space="preserve">2) </w:t>
      </w:r>
      <w:r>
        <w:rPr>
          <w:sz w:val="22"/>
          <w:szCs w:val="22"/>
        </w:rPr>
        <w:t xml:space="preserve">Breaking their trip in Istanbul for sightseeing. </w:t>
      </w:r>
    </w:p>
    <w:p w:rsidR="00D4030A" w:rsidRDefault="00D4030A" w:rsidP="00CF0142">
      <w:pPr>
        <w:pStyle w:val="Default"/>
        <w:jc w:val="both"/>
        <w:rPr>
          <w:sz w:val="22"/>
          <w:szCs w:val="22"/>
        </w:rPr>
      </w:pPr>
      <w:r>
        <w:rPr>
          <w:sz w:val="23"/>
          <w:szCs w:val="23"/>
        </w:rPr>
        <w:t xml:space="preserve">3) </w:t>
      </w:r>
      <w:r>
        <w:rPr>
          <w:sz w:val="22"/>
          <w:szCs w:val="22"/>
        </w:rPr>
        <w:t xml:space="preserve">Scheduling modules abroad to enable them to take one module in the UK and one in Northern Cyprus; again, such a round trip could be booked through Turkish airlines. </w:t>
      </w:r>
    </w:p>
    <w:p w:rsidR="00D4030A" w:rsidRDefault="00D4030A" w:rsidP="00CF0142">
      <w:pPr>
        <w:pStyle w:val="Default"/>
        <w:jc w:val="both"/>
        <w:rPr>
          <w:sz w:val="22"/>
          <w:szCs w:val="22"/>
        </w:rPr>
      </w:pPr>
    </w:p>
    <w:p w:rsidR="008F56C2" w:rsidRDefault="00D4030A" w:rsidP="00CF0142">
      <w:pPr>
        <w:pStyle w:val="Default"/>
        <w:jc w:val="both"/>
        <w:rPr>
          <w:sz w:val="23"/>
          <w:szCs w:val="23"/>
        </w:rPr>
      </w:pPr>
      <w:r>
        <w:rPr>
          <w:sz w:val="23"/>
          <w:szCs w:val="23"/>
        </w:rPr>
        <w:t>EMU also runs various summer school programmes and courses</w:t>
      </w:r>
    </w:p>
    <w:p w:rsidR="00D4030A" w:rsidRDefault="00D4030A" w:rsidP="00CF0142">
      <w:pPr>
        <w:pStyle w:val="Default"/>
        <w:jc w:val="both"/>
        <w:rPr>
          <w:sz w:val="23"/>
          <w:szCs w:val="23"/>
        </w:rPr>
      </w:pPr>
      <w:r>
        <w:rPr>
          <w:sz w:val="23"/>
          <w:szCs w:val="23"/>
        </w:rPr>
        <w:t xml:space="preserve"> – see http://ic.emu.edu.tr/summerschool for further details. </w:t>
      </w:r>
    </w:p>
    <w:p w:rsidR="008F56C2" w:rsidRDefault="00D4030A" w:rsidP="00CF0142">
      <w:pPr>
        <w:jc w:val="both"/>
      </w:pPr>
      <w:r>
        <w:t xml:space="preserve">WMG students from any WMG Centre are also welcome to join us for a module here in Cyprus; EMU will help you with all issues relating to visas, airport transfers and accommodation. We recommend strongly that if you come to EMU for a WMG module that you extend your stay for a while to take advantage of the environment, climate and cultural wealth of our island. You are also just over an hour’s flying time from Istanbul, one of the world’s most fascinating and vibrant cities. There are also numerous other professional, academic and language programmes run by EMU during the summer months that offer further opportunities for an economical and enjoyable summer study break. </w:t>
      </w:r>
      <w:bookmarkStart w:id="0" w:name="_GoBack"/>
      <w:bookmarkEnd w:id="0"/>
    </w:p>
    <w:sectPr w:rsidR="008F5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A"/>
    <w:rsid w:val="00397A9B"/>
    <w:rsid w:val="005032EC"/>
    <w:rsid w:val="008F56C2"/>
    <w:rsid w:val="00926990"/>
    <w:rsid w:val="00C01A75"/>
    <w:rsid w:val="00CF0142"/>
    <w:rsid w:val="00D403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0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0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6DC7FA3D-F3FF-4FBB-9BF1-2940F029AE2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C54E1F49F2CA6408B44977CF2623ADE" ma:contentTypeVersion="1" ma:contentTypeDescription="Upload an image." ma:contentTypeScope="" ma:versionID="d9dfdb5cd5a3f3ca0baaffe32c93c6da">
  <xsd:schema xmlns:xsd="http://www.w3.org/2001/XMLSchema" xmlns:xs="http://www.w3.org/2001/XMLSchema" xmlns:p="http://schemas.microsoft.com/office/2006/metadata/properties" xmlns:ns1="http://schemas.microsoft.com/sharepoint/v3" xmlns:ns2="6DC7FA3D-F3FF-4FBB-9BF1-2940F029AE2A" xmlns:ns3="http://schemas.microsoft.com/sharepoint/v3/fields" targetNamespace="http://schemas.microsoft.com/office/2006/metadata/properties" ma:root="true" ma:fieldsID="93b784e1846e3a5c290adbe69475c34c" ns1:_="" ns2:_="" ns3:_="">
    <xsd:import namespace="http://schemas.microsoft.com/sharepoint/v3"/>
    <xsd:import namespace="6DC7FA3D-F3FF-4FBB-9BF1-2940F029AE2A"/>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7FA3D-F3FF-4FBB-9BF1-2940F029AE2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5A575-4B79-4A66-9F14-43874E06CF19}"/>
</file>

<file path=customXml/itemProps2.xml><?xml version="1.0" encoding="utf-8"?>
<ds:datastoreItem xmlns:ds="http://schemas.openxmlformats.org/officeDocument/2006/customXml" ds:itemID="{5E12CCD8-3E69-4DE2-B231-30882211D868}"/>
</file>

<file path=customXml/itemProps3.xml><?xml version="1.0" encoding="utf-8"?>
<ds:datastoreItem xmlns:ds="http://schemas.openxmlformats.org/officeDocument/2006/customXml" ds:itemID="{B5077793-3479-4362-8D02-9BF81F9F3B41}"/>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dc:creator>
  <cp:keywords/>
  <dc:description/>
  <cp:lastModifiedBy>HP303</cp:lastModifiedBy>
  <cp:revision>3</cp:revision>
  <dcterms:created xsi:type="dcterms:W3CDTF">2017-10-06T09:15:00Z</dcterms:created>
  <dcterms:modified xsi:type="dcterms:W3CDTF">2017-10-06T09:19:00Z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0x0101009148F5A04DDD49CBA7127AADA5FB792B00AADE34325A8B49CDA8BB4DB53328F214003C54E1F49F2CA6408B44977CF2623ADE</vt:lpwstr>
  </property>
</Properties>
</file>